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CBD" w:rsidRPr="004A29E7" w:rsidRDefault="00424CBD" w:rsidP="004A29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4A29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к договору</w:t>
      </w:r>
    </w:p>
    <w:p w:rsidR="004A29E7" w:rsidRPr="004A29E7" w:rsidRDefault="00424CBD" w:rsidP="004A29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E7">
        <w:rPr>
          <w:rFonts w:ascii="Times New Roman" w:eastAsia="Times New Roman" w:hAnsi="Times New Roman" w:cs="Times New Roman"/>
          <w:sz w:val="24"/>
          <w:szCs w:val="24"/>
          <w:lang w:eastAsia="ru-RU"/>
        </w:rPr>
        <w:t>№ _</w:t>
      </w:r>
      <w:r w:rsidR="004A29E7" w:rsidRPr="004A29E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4A29E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424CBD" w:rsidRPr="004A29E7" w:rsidRDefault="004A29E7" w:rsidP="004A29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E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24CBD" w:rsidRPr="004A29E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4A2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</w:t>
      </w:r>
      <w:r w:rsidR="00424CBD" w:rsidRPr="004A29E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__________201__г.</w:t>
      </w:r>
    </w:p>
    <w:p w:rsidR="00424CBD" w:rsidRPr="004A29E7" w:rsidRDefault="00424CBD" w:rsidP="004A29E7">
      <w:pPr>
        <w:spacing w:after="0" w:line="240" w:lineRule="auto"/>
        <w:ind w:left="6480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CBD" w:rsidRPr="004A29E7" w:rsidRDefault="00424CBD" w:rsidP="004A2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424CBD" w:rsidRPr="004A29E7" w:rsidRDefault="00424CBD" w:rsidP="004A2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9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изготовление полиграфической продукции</w:t>
      </w:r>
    </w:p>
    <w:p w:rsidR="00424CBD" w:rsidRPr="004A29E7" w:rsidRDefault="00424CBD" w:rsidP="004A2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CBD" w:rsidRPr="004A29E7" w:rsidRDefault="00424CBD" w:rsidP="004A29E7">
      <w:pPr>
        <w:pStyle w:val="a7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</w:pPr>
      <w:r w:rsidRPr="004A29E7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>Описание изготавливаемой продукции: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5812"/>
        <w:gridCol w:w="2126"/>
      </w:tblGrid>
      <w:tr w:rsidR="00424CBD" w:rsidRPr="004A29E7" w:rsidTr="004A29E7">
        <w:trPr>
          <w:trHeight w:val="425"/>
        </w:trPr>
        <w:tc>
          <w:tcPr>
            <w:tcW w:w="568" w:type="dxa"/>
            <w:hideMark/>
          </w:tcPr>
          <w:p w:rsidR="00424CBD" w:rsidRPr="004A29E7" w:rsidRDefault="00424CBD" w:rsidP="004A29E7">
            <w:pPr>
              <w:spacing w:after="0" w:line="240" w:lineRule="auto"/>
              <w:ind w:righ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9E7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hideMark/>
          </w:tcPr>
          <w:p w:rsidR="00424CBD" w:rsidRPr="004A29E7" w:rsidRDefault="00424CBD" w:rsidP="004A29E7">
            <w:pPr>
              <w:spacing w:after="0" w:line="240" w:lineRule="auto"/>
              <w:ind w:righ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9E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5812" w:type="dxa"/>
            <w:hideMark/>
          </w:tcPr>
          <w:p w:rsidR="00424CBD" w:rsidRPr="004A29E7" w:rsidRDefault="00424CBD" w:rsidP="004A29E7">
            <w:pPr>
              <w:spacing w:after="0" w:line="240" w:lineRule="auto"/>
              <w:ind w:righ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9E7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2126" w:type="dxa"/>
            <w:hideMark/>
          </w:tcPr>
          <w:p w:rsidR="00424CBD" w:rsidRPr="004A29E7" w:rsidRDefault="00424CBD" w:rsidP="004A29E7">
            <w:pPr>
              <w:spacing w:after="0" w:line="240" w:lineRule="auto"/>
              <w:ind w:righ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9E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Количественные характеристики</w:t>
            </w:r>
          </w:p>
        </w:tc>
      </w:tr>
      <w:tr w:rsidR="00424CBD" w:rsidRPr="004A29E7" w:rsidTr="004A29E7">
        <w:trPr>
          <w:trHeight w:val="425"/>
        </w:trPr>
        <w:tc>
          <w:tcPr>
            <w:tcW w:w="568" w:type="dxa"/>
            <w:vAlign w:val="center"/>
          </w:tcPr>
          <w:p w:rsidR="00424CBD" w:rsidRPr="004A29E7" w:rsidRDefault="00424CBD" w:rsidP="004A2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633743082" w:edGrp="everyone" w:colFirst="0" w:colLast="0"/>
            <w:permStart w:id="583949375" w:edGrp="everyone" w:colFirst="1" w:colLast="1"/>
            <w:permStart w:id="857700127" w:edGrp="everyone" w:colFirst="2" w:colLast="2"/>
            <w:permStart w:id="1817338892" w:edGrp="everyone" w:colFirst="3" w:colLast="3"/>
          </w:p>
        </w:tc>
        <w:tc>
          <w:tcPr>
            <w:tcW w:w="1984" w:type="dxa"/>
            <w:vAlign w:val="center"/>
          </w:tcPr>
          <w:p w:rsidR="00424CBD" w:rsidRPr="004A29E7" w:rsidRDefault="00424CBD" w:rsidP="004A29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424CBD" w:rsidRPr="004A29E7" w:rsidRDefault="00424CBD" w:rsidP="004A2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424CBD" w:rsidRPr="004A29E7" w:rsidRDefault="00424CBD" w:rsidP="004A29E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permEnd w:id="633743082"/>
      <w:permEnd w:id="583949375"/>
      <w:permEnd w:id="857700127"/>
      <w:permEnd w:id="1817338892"/>
    </w:tbl>
    <w:p w:rsidR="00424CBD" w:rsidRPr="004A29E7" w:rsidRDefault="00424CBD" w:rsidP="004A29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</w:pPr>
    </w:p>
    <w:p w:rsidR="00424CBD" w:rsidRPr="004A29E7" w:rsidRDefault="00424CBD" w:rsidP="004A29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</w:pPr>
      <w:r w:rsidRPr="004A29E7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>2. Условия изготовления продукции:</w:t>
      </w:r>
    </w:p>
    <w:p w:rsidR="00424CBD" w:rsidRPr="004A29E7" w:rsidRDefault="00424CBD" w:rsidP="004A29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</w:pPr>
      <w:r w:rsidRPr="004A29E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1. Для разработки креативных оригиналов-макетов полиграфической продукции Исполнитель обязательно на постоянной основе на время действия договора выделяет персонально для Заказчика (АО «Газпром газораспределение Белгород») 1 дизайнера (+1 дизайнера в случае большого объема работ) и для координации работ по взаимодействию с Заказчиком 1 менеджера;</w:t>
      </w:r>
    </w:p>
    <w:p w:rsidR="00424CBD" w:rsidRPr="004A29E7" w:rsidRDefault="00424CBD" w:rsidP="004A29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</w:pPr>
      <w:r w:rsidRPr="004A29E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2. Исполнитель для выполнения задач по качественному производству полиграфической продукции обязан в рамках стоимости производимой продукции предоставлять услуги препресс и профессиональной корректуры текстов производимой продукции;</w:t>
      </w:r>
    </w:p>
    <w:p w:rsidR="00424CBD" w:rsidRPr="004A29E7" w:rsidRDefault="00424CBD" w:rsidP="004A29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</w:pPr>
      <w:r w:rsidRPr="004A29E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3. В случае необходимости для разработки креативных оригиналов-макетов полиграфической продукции профессиональной фотосессии объектов, людей, предметов и т.д. Исполнитель осуществляет качественную высокохудожественную фотосъемку в количестве снимков до утверждения Заказчиком фото в макет. Стоимость данных работ должна включаться в стоимость производимой продукции;</w:t>
      </w:r>
    </w:p>
    <w:p w:rsidR="00424CBD" w:rsidRPr="004A29E7" w:rsidRDefault="00424CBD" w:rsidP="004A29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</w:pPr>
      <w:r w:rsidRPr="004A29E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4. В случае необходимости для разработки креативных оригиналов-макетов полиграфической продукции использование профессиональных фотоиллюстраций (Clipart) из электронных фотобанков Исполнитель закупает необходимое количество изображений до полного согласования с Заказчиком. Стоимость закупаемых фото должна включаться в стоимость производимой продукции;</w:t>
      </w:r>
    </w:p>
    <w:p w:rsidR="00424CBD" w:rsidRPr="004A29E7" w:rsidRDefault="00424CBD" w:rsidP="004A29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</w:pPr>
      <w:r w:rsidRPr="004A29E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5. В случае необходимости при разработке креативных оригиналов-макетов полиграфической продукции с использованием фотосессий, проводимых фотографом Исполнителя, или использование Исполнителем профессиональных фотоиллюстраций (Clipart) из электронных фотобанков Исполнитель обязан предоставить Заказчику документы, подтверждающие наличие имущественного права на использование данных фотоизображений;</w:t>
      </w:r>
    </w:p>
    <w:p w:rsidR="00424CBD" w:rsidRPr="004A29E7" w:rsidRDefault="00424CBD" w:rsidP="004A29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</w:pPr>
      <w:r w:rsidRPr="004A29E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6. При разработке креативных оригиналов-макетов полиграфической продукции Исполнитель предоставляет Заказчику 3 варианта эскизов продукции. В случае если Заказчик не удовлетворен предоставленными вариантами, Исполнитель разрабатывает эскизы до момента утверждения Заказчиком. Стоимость всех разработанных вариантов входит в общую стоимость разработки дизайна полиграфической продукции;</w:t>
      </w:r>
    </w:p>
    <w:p w:rsidR="00424CBD" w:rsidRPr="004A29E7" w:rsidRDefault="00424CBD" w:rsidP="004A29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</w:pPr>
      <w:r w:rsidRPr="004A29E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7. При разработке оригинал-макетов полиграфической продукции Исполнитель предоставляет эскизы продукции (на бумажном носителе, лазерная цветная печать) или офсетную цветопробу;</w:t>
      </w:r>
    </w:p>
    <w:p w:rsidR="00424CBD" w:rsidRPr="004A29E7" w:rsidRDefault="00424CBD" w:rsidP="004A29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4A29E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8. </w:t>
      </w:r>
      <w:r w:rsidRPr="004A29E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поставляемые товары (при оказании услуг) должны быть новые, не бывшие в использовании;</w:t>
      </w:r>
    </w:p>
    <w:p w:rsidR="00424CBD" w:rsidRPr="004A29E7" w:rsidRDefault="00424CBD" w:rsidP="004A2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9E7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4A29E7">
        <w:rPr>
          <w:rFonts w:ascii="Times New Roman" w:eastAsia="Times New Roman" w:hAnsi="Times New Roman" w:cs="Times New Roman"/>
          <w:sz w:val="24"/>
          <w:szCs w:val="24"/>
        </w:rPr>
        <w:t xml:space="preserve"> Исполнитель</w:t>
      </w:r>
      <w:r w:rsidRPr="004A2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вести базу данных макетов АО «Газпром газораспределение Белгород» для повторной печати тиража;</w:t>
      </w:r>
    </w:p>
    <w:p w:rsidR="00424CBD" w:rsidRPr="004A29E7" w:rsidRDefault="00424CBD" w:rsidP="004A29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9E7">
        <w:rPr>
          <w:rFonts w:ascii="Times New Roman" w:eastAsia="Times New Roman" w:hAnsi="Times New Roman" w:cs="Times New Roman"/>
          <w:sz w:val="24"/>
          <w:szCs w:val="24"/>
        </w:rPr>
        <w:t>10. Исполнитель обязан предоставлять все файлы макетов, разработанные для АО «Газпром газораспределение Белгород» в формате (EPS для РС, ТIFF, JPG (привью)) на DVD;</w:t>
      </w:r>
    </w:p>
    <w:p w:rsidR="00424CBD" w:rsidRPr="004A29E7" w:rsidRDefault="00424CBD" w:rsidP="004A29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9E7">
        <w:rPr>
          <w:rFonts w:ascii="Times New Roman" w:eastAsia="Times New Roman" w:hAnsi="Times New Roman" w:cs="Times New Roman"/>
          <w:sz w:val="24"/>
          <w:szCs w:val="24"/>
        </w:rPr>
        <w:t>11. Вся бумажная продукция для Заказчика обязательно покрывается водно-дисперсионным лаком для предотвращения стирания краски на глянцевой поверхности бумаги;</w:t>
      </w:r>
    </w:p>
    <w:p w:rsidR="00424CBD" w:rsidRPr="004A29E7" w:rsidRDefault="00424CBD" w:rsidP="004A29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9E7">
        <w:rPr>
          <w:rFonts w:ascii="Times New Roman" w:eastAsia="Times New Roman" w:hAnsi="Times New Roman" w:cs="Times New Roman"/>
          <w:sz w:val="24"/>
          <w:szCs w:val="24"/>
        </w:rPr>
        <w:t>12. Исполнитель обязан предоставлять Заказчику офсетную цветопробу креативных материалов разрабатываемых для Заказчика и для дальнейшего тиражирования заказа;</w:t>
      </w:r>
    </w:p>
    <w:p w:rsidR="00424CBD" w:rsidRDefault="00424CBD" w:rsidP="004A29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9E7">
        <w:rPr>
          <w:rFonts w:ascii="Times New Roman" w:eastAsia="Times New Roman" w:hAnsi="Times New Roman" w:cs="Times New Roman"/>
          <w:sz w:val="24"/>
          <w:szCs w:val="24"/>
        </w:rPr>
        <w:t xml:space="preserve">13. Исполнитель обязан контролировать точность цветопередачи печатной продукции как в пределах одного тиража, так и в последующих. В случае предъявления претензий со стороны </w:t>
      </w:r>
      <w:r w:rsidRPr="004A29E7">
        <w:rPr>
          <w:rFonts w:ascii="Times New Roman" w:eastAsia="Times New Roman" w:hAnsi="Times New Roman" w:cs="Times New Roman"/>
          <w:sz w:val="24"/>
          <w:szCs w:val="24"/>
        </w:rPr>
        <w:lastRenderedPageBreak/>
        <w:t>Заказчика на качество произведенной продукции Исполнитель переделывает бракованную часть тиража и доставляет изготовленный тираж полиграфии Заказчику за счет собственных средств.</w:t>
      </w:r>
    </w:p>
    <w:p w:rsidR="00F822DE" w:rsidRPr="004A29E7" w:rsidRDefault="00F822DE" w:rsidP="004A29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225"/>
        <w:tblW w:w="0" w:type="auto"/>
        <w:tblLook w:val="04A0" w:firstRow="1" w:lastRow="0" w:firstColumn="1" w:lastColumn="0" w:noHBand="0" w:noVBand="1"/>
      </w:tblPr>
      <w:tblGrid>
        <w:gridCol w:w="4933"/>
        <w:gridCol w:w="4638"/>
      </w:tblGrid>
      <w:tr w:rsidR="00424CBD" w:rsidRPr="004A29E7" w:rsidTr="001857AB">
        <w:tc>
          <w:tcPr>
            <w:tcW w:w="4933" w:type="dxa"/>
          </w:tcPr>
          <w:p w:rsidR="00424CBD" w:rsidRPr="004A29E7" w:rsidRDefault="00424CBD" w:rsidP="004A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29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424CBD" w:rsidRPr="004A29E7" w:rsidRDefault="00424CBD" w:rsidP="004A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289825692" w:edGrp="everyone"/>
          </w:p>
          <w:p w:rsidR="00424CBD" w:rsidRPr="004A29E7" w:rsidRDefault="00424CBD" w:rsidP="004A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________________/_____________/</w:t>
            </w:r>
          </w:p>
          <w:permEnd w:id="289825692"/>
          <w:p w:rsidR="00424CBD" w:rsidRPr="004A29E7" w:rsidRDefault="00424CBD" w:rsidP="004A2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</w:t>
            </w:r>
          </w:p>
          <w:p w:rsidR="00424CBD" w:rsidRPr="004A29E7" w:rsidRDefault="00424CBD" w:rsidP="004A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</w:tcPr>
          <w:p w:rsidR="00424CBD" w:rsidRPr="004A29E7" w:rsidRDefault="00424CBD" w:rsidP="004A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29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424CBD" w:rsidRPr="004A29E7" w:rsidRDefault="00424CBD" w:rsidP="004A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616452355" w:edGrp="everyone"/>
          </w:p>
          <w:p w:rsidR="00424CBD" w:rsidRPr="004A29E7" w:rsidRDefault="00424CBD" w:rsidP="004A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________________/_____________/</w:t>
            </w:r>
          </w:p>
          <w:permEnd w:id="616452355"/>
          <w:p w:rsidR="00424CBD" w:rsidRPr="004A29E7" w:rsidRDefault="00424CBD" w:rsidP="004A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М.П.</w:t>
            </w:r>
          </w:p>
          <w:p w:rsidR="00424CBD" w:rsidRPr="004A29E7" w:rsidRDefault="00424CBD" w:rsidP="004A2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4CBD" w:rsidRPr="004A29E7" w:rsidRDefault="00424CBD" w:rsidP="004A2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424CBD" w:rsidRPr="004A29E7" w:rsidSect="00F822DE">
      <w:headerReference w:type="default" r:id="rId8"/>
      <w:footerReference w:type="default" r:id="rId9"/>
      <w:footerReference w:type="first" r:id="rId10"/>
      <w:pgSz w:w="11906" w:h="16838"/>
      <w:pgMar w:top="993" w:right="566" w:bottom="851" w:left="1134" w:header="426" w:footer="6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546" w:rsidRDefault="000B7546">
      <w:pPr>
        <w:spacing w:after="0" w:line="240" w:lineRule="auto"/>
      </w:pPr>
      <w:r>
        <w:separator/>
      </w:r>
    </w:p>
  </w:endnote>
  <w:endnote w:type="continuationSeparator" w:id="0">
    <w:p w:rsidR="000B7546" w:rsidRDefault="000B7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6430855"/>
      <w:docPartObj>
        <w:docPartGallery w:val="Page Numbers (Bottom of Page)"/>
        <w:docPartUnique/>
      </w:docPartObj>
    </w:sdtPr>
    <w:sdtEndPr>
      <w:rPr>
        <w:rFonts w:ascii="Times New Roman" w:hAnsi="Times New Roman"/>
        <w:i/>
        <w:sz w:val="18"/>
        <w:szCs w:val="18"/>
      </w:rPr>
    </w:sdtEndPr>
    <w:sdtContent>
      <w:sdt>
        <w:sdtPr>
          <w:rPr>
            <w:rFonts w:ascii="Times New Roman" w:hAnsi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E14FE" w:rsidRPr="00EE14FE" w:rsidRDefault="00424CBD">
            <w:pPr>
              <w:pStyle w:val="a5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EE14FE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A54A93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2</w:t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EE14FE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A54A93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2</w:t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7412370"/>
      <w:docPartObj>
        <w:docPartGallery w:val="Page Numbers (Bottom of Page)"/>
        <w:docPartUnique/>
      </w:docPartObj>
    </w:sdtPr>
    <w:sdtEndPr>
      <w:rPr>
        <w:rFonts w:ascii="Times New Roman" w:hAnsi="Times New Roman"/>
        <w:i/>
        <w:sz w:val="18"/>
        <w:szCs w:val="18"/>
      </w:rPr>
    </w:sdtEndPr>
    <w:sdtContent>
      <w:sdt>
        <w:sdtPr>
          <w:rPr>
            <w:rFonts w:ascii="Times New Roman" w:hAnsi="Times New Roman"/>
            <w:i/>
            <w:sz w:val="18"/>
            <w:szCs w:val="18"/>
          </w:rPr>
          <w:id w:val="789719173"/>
          <w:docPartObj>
            <w:docPartGallery w:val="Page Numbers (Top of Page)"/>
            <w:docPartUnique/>
          </w:docPartObj>
        </w:sdtPr>
        <w:sdtEndPr/>
        <w:sdtContent>
          <w:p w:rsidR="00EE14FE" w:rsidRPr="00EE14FE" w:rsidRDefault="00424CBD" w:rsidP="00EE14FE">
            <w:pPr>
              <w:pStyle w:val="a5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EE14FE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A54A93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EE14FE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A54A93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2</w:t>
            </w:r>
            <w:r w:rsidRPr="00EE14F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546" w:rsidRDefault="000B7546">
      <w:pPr>
        <w:spacing w:after="0" w:line="240" w:lineRule="auto"/>
      </w:pPr>
      <w:r>
        <w:separator/>
      </w:r>
    </w:p>
  </w:footnote>
  <w:footnote w:type="continuationSeparator" w:id="0">
    <w:p w:rsidR="000B7546" w:rsidRDefault="000B7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2DE" w:rsidRDefault="00424CBD" w:rsidP="00F822DE">
    <w:pPr>
      <w:spacing w:after="0" w:line="240" w:lineRule="auto"/>
      <w:jc w:val="center"/>
      <w:rPr>
        <w:rFonts w:ascii="Times New Roman" w:eastAsia="Times New Roman" w:hAnsi="Times New Roman" w:cs="Times New Roman"/>
        <w:i/>
        <w:sz w:val="18"/>
        <w:szCs w:val="18"/>
        <w:lang w:eastAsia="ru-RU"/>
      </w:rPr>
    </w:pPr>
    <w:r w:rsidRPr="00EE14FE">
      <w:rPr>
        <w:rFonts w:ascii="Times New Roman" w:eastAsia="Times New Roman" w:hAnsi="Times New Roman" w:cs="Times New Roman"/>
        <w:i/>
        <w:sz w:val="18"/>
        <w:szCs w:val="18"/>
        <w:lang w:eastAsia="ru-RU"/>
      </w:rPr>
      <w:t xml:space="preserve">Приложение № 3 к договору </w:t>
    </w:r>
    <w:r w:rsidR="00F822DE">
      <w:rPr>
        <w:rFonts w:ascii="Times New Roman" w:eastAsia="Times New Roman" w:hAnsi="Times New Roman" w:cs="Times New Roman"/>
        <w:i/>
        <w:sz w:val="18"/>
        <w:szCs w:val="18"/>
        <w:lang w:eastAsia="ru-RU"/>
      </w:rPr>
      <w:t xml:space="preserve">на изготовление и поставку полиграфической продукции </w:t>
    </w:r>
    <w:r w:rsidRPr="00EE14FE">
      <w:rPr>
        <w:rFonts w:ascii="Times New Roman" w:eastAsia="Times New Roman" w:hAnsi="Times New Roman" w:cs="Times New Roman"/>
        <w:i/>
        <w:sz w:val="18"/>
        <w:szCs w:val="18"/>
        <w:lang w:eastAsia="ru-RU"/>
      </w:rPr>
      <w:t xml:space="preserve">№ _____________________ </w:t>
    </w:r>
  </w:p>
  <w:p w:rsidR="00F822DE" w:rsidRDefault="00424CBD" w:rsidP="00F822DE">
    <w:pPr>
      <w:spacing w:after="0" w:line="240" w:lineRule="auto"/>
      <w:jc w:val="center"/>
      <w:rPr>
        <w:rFonts w:ascii="Times New Roman" w:eastAsia="Times New Roman" w:hAnsi="Times New Roman" w:cs="Times New Roman"/>
        <w:i/>
        <w:sz w:val="18"/>
        <w:szCs w:val="18"/>
        <w:lang w:eastAsia="ru-RU"/>
      </w:rPr>
    </w:pPr>
    <w:r w:rsidRPr="00EE14FE">
      <w:rPr>
        <w:rFonts w:ascii="Times New Roman" w:eastAsia="Times New Roman" w:hAnsi="Times New Roman" w:cs="Times New Roman"/>
        <w:i/>
        <w:sz w:val="18"/>
        <w:szCs w:val="18"/>
        <w:lang w:eastAsia="ru-RU"/>
      </w:rPr>
      <w:t>от</w:t>
    </w:r>
    <w:r w:rsidR="00F822DE">
      <w:rPr>
        <w:rFonts w:ascii="Times New Roman" w:eastAsia="Times New Roman" w:hAnsi="Times New Roman" w:cs="Times New Roman"/>
        <w:i/>
        <w:sz w:val="18"/>
        <w:szCs w:val="18"/>
        <w:lang w:eastAsia="ru-RU"/>
      </w:rPr>
      <w:t xml:space="preserve"> «___»</w:t>
    </w:r>
    <w:r w:rsidRPr="00EE14FE">
      <w:rPr>
        <w:rFonts w:ascii="Times New Roman" w:eastAsia="Times New Roman" w:hAnsi="Times New Roman" w:cs="Times New Roman"/>
        <w:i/>
        <w:sz w:val="18"/>
        <w:szCs w:val="18"/>
        <w:lang w:eastAsia="ru-RU"/>
      </w:rPr>
      <w:t>______</w:t>
    </w:r>
    <w:r w:rsidR="00F822DE">
      <w:rPr>
        <w:rFonts w:ascii="Times New Roman" w:eastAsia="Times New Roman" w:hAnsi="Times New Roman" w:cs="Times New Roman"/>
        <w:i/>
        <w:sz w:val="18"/>
        <w:szCs w:val="18"/>
        <w:lang w:eastAsia="ru-RU"/>
      </w:rPr>
      <w:t>___</w:t>
    </w:r>
    <w:r w:rsidRPr="00EE14FE">
      <w:rPr>
        <w:rFonts w:ascii="Times New Roman" w:eastAsia="Times New Roman" w:hAnsi="Times New Roman" w:cs="Times New Roman"/>
        <w:i/>
        <w:sz w:val="18"/>
        <w:szCs w:val="18"/>
        <w:lang w:eastAsia="ru-RU"/>
      </w:rPr>
      <w:t>____201__г.</w:t>
    </w:r>
  </w:p>
  <w:p w:rsidR="00276C06" w:rsidRDefault="00A54A93" w:rsidP="00F822DE">
    <w:pPr>
      <w:spacing w:after="0" w:line="240" w:lineRule="auto"/>
      <w:jc w:val="center"/>
    </w:pPr>
    <w:r>
      <w:pict>
        <v:rect id="_x0000_i1025" style="width:0;height:1.5pt" o:hralign="center" o:hrstd="t" o:hr="t" fillcolor="gray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32F3C"/>
    <w:multiLevelType w:val="hybridMultilevel"/>
    <w:tmpl w:val="7CE03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ocumentProtection w:edit="readOnly" w:enforcement="1" w:cryptProviderType="rsaFull" w:cryptAlgorithmClass="hash" w:cryptAlgorithmType="typeAny" w:cryptAlgorithmSid="4" w:cryptSpinCount="100000" w:hash="t94//LcU73YUxrmvslzSJ6TTiAI=" w:salt="3MLDLI1SghvFR+B55wNLow==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CBD"/>
    <w:rsid w:val="000B7546"/>
    <w:rsid w:val="002E20D3"/>
    <w:rsid w:val="00424CBD"/>
    <w:rsid w:val="004A29E7"/>
    <w:rsid w:val="00673B81"/>
    <w:rsid w:val="0083566E"/>
    <w:rsid w:val="00A54A93"/>
    <w:rsid w:val="00A814FE"/>
    <w:rsid w:val="00CA6437"/>
    <w:rsid w:val="00D22567"/>
    <w:rsid w:val="00F76E50"/>
    <w:rsid w:val="00F8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4CBD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24CBD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424CBD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424CBD"/>
    <w:rPr>
      <w:rFonts w:eastAsia="Times New Roman" w:cs="Times New Roman"/>
    </w:rPr>
  </w:style>
  <w:style w:type="paragraph" w:styleId="a7">
    <w:name w:val="List Paragraph"/>
    <w:basedOn w:val="a"/>
    <w:uiPriority w:val="34"/>
    <w:qFormat/>
    <w:rsid w:val="00424C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4CBD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24CBD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424CBD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424CBD"/>
    <w:rPr>
      <w:rFonts w:eastAsia="Times New Roman" w:cs="Times New Roman"/>
    </w:rPr>
  </w:style>
  <w:style w:type="paragraph" w:styleId="a7">
    <w:name w:val="List Paragraph"/>
    <w:basedOn w:val="a"/>
    <w:uiPriority w:val="34"/>
    <w:qFormat/>
    <w:rsid w:val="00424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3174</Characters>
  <Application>Microsoft Office Word</Application>
  <DocSecurity>8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Чугунова Светлана Васильевна</dc:creator>
  <cp:lastModifiedBy>Поплавская Яна Александровна</cp:lastModifiedBy>
  <cp:revision>2</cp:revision>
  <cp:lastPrinted>2018-06-25T08:50:00Z</cp:lastPrinted>
  <dcterms:created xsi:type="dcterms:W3CDTF">2018-06-25T11:58:00Z</dcterms:created>
  <dcterms:modified xsi:type="dcterms:W3CDTF">2018-06-25T11:58:00Z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